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D2D30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112B7224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VIII скликання </w:t>
      </w:r>
    </w:p>
    <w:p w14:paraId="4AC6918A" w14:textId="77777777" w:rsidR="00977DCC" w:rsidRP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14:paraId="3ECA3965" w14:textId="6237456B" w:rsid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7171C">
        <w:rPr>
          <w:rFonts w:ascii="Times New Roman" w:hAnsi="Times New Roman" w:cs="Times New Roman"/>
          <w:sz w:val="24"/>
          <w:szCs w:val="24"/>
          <w:lang w:val="uk-UA"/>
        </w:rPr>
        <w:t>11.04.</w:t>
      </w:r>
      <w:r>
        <w:rPr>
          <w:rFonts w:ascii="Times New Roman" w:hAnsi="Times New Roman" w:cs="Times New Roman"/>
          <w:sz w:val="24"/>
          <w:szCs w:val="24"/>
          <w:lang w:val="uk-UA"/>
        </w:rPr>
        <w:t>2025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 xml:space="preserve"> р.  № </w:t>
      </w:r>
      <w:r w:rsidR="00A712B7">
        <w:rPr>
          <w:rFonts w:ascii="Times New Roman" w:hAnsi="Times New Roman" w:cs="Times New Roman"/>
          <w:sz w:val="24"/>
          <w:szCs w:val="24"/>
          <w:lang w:val="uk-UA"/>
        </w:rPr>
        <w:t>5343</w:t>
      </w:r>
      <w:r>
        <w:rPr>
          <w:rFonts w:ascii="Times New Roman" w:hAnsi="Times New Roman" w:cs="Times New Roman"/>
          <w:sz w:val="24"/>
          <w:szCs w:val="24"/>
          <w:lang w:val="uk-UA"/>
        </w:rPr>
        <w:t>-7</w:t>
      </w:r>
      <w:r w:rsidR="004A2C2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977DCC">
        <w:rPr>
          <w:rFonts w:ascii="Times New Roman" w:hAnsi="Times New Roman" w:cs="Times New Roman"/>
          <w:sz w:val="24"/>
          <w:szCs w:val="24"/>
          <w:lang w:val="uk-UA"/>
        </w:rPr>
        <w:t>-VIII</w:t>
      </w:r>
    </w:p>
    <w:p w14:paraId="36E22318" w14:textId="77777777" w:rsidR="00977DCC" w:rsidRDefault="00977DCC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A5E90E" w14:textId="77777777" w:rsidR="004D5630" w:rsidRPr="00977DCC" w:rsidRDefault="004D5630" w:rsidP="00977DCC">
      <w:pPr>
        <w:spacing w:before="74"/>
        <w:ind w:left="52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7474BA0" w14:textId="3F80785E" w:rsidR="00977DCC" w:rsidRPr="004D5630" w:rsidRDefault="00977DCC" w:rsidP="00977DCC">
      <w:pPr>
        <w:spacing w:before="88"/>
        <w:ind w:left="1951" w:right="197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5630">
        <w:rPr>
          <w:rFonts w:ascii="Times New Roman" w:hAnsi="Times New Roman" w:cs="Times New Roman"/>
          <w:b/>
          <w:spacing w:val="-2"/>
          <w:sz w:val="24"/>
          <w:szCs w:val="24"/>
          <w:lang w:val="uk-UA"/>
        </w:rPr>
        <w:t>ЗВЕРНЕННЯ</w:t>
      </w:r>
    </w:p>
    <w:p w14:paraId="68C019C6" w14:textId="77777777" w:rsidR="004622ED" w:rsidRDefault="004622ED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</w:p>
    <w:p w14:paraId="77DD47A2" w14:textId="7D89A418" w:rsidR="00AA5859" w:rsidRPr="004D5630" w:rsidRDefault="00AA5859" w:rsidP="00AA585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</w:t>
      </w:r>
      <w:proofErr w:type="gram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іклування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про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родини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загиблих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(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померлих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)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Захисників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і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Захисниць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України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є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обов’язком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держави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та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її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народу. Кож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на громада та кожен житель громади в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Україн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і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має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пам’ятати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про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високу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ціну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Незалежності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України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та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можливості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кожного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жити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у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вільній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р</w:t>
      </w:r>
      <w:proofErr w:type="gram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ідній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країні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.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Тому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Б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у</w:t>
      </w:r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ч</w:t>
      </w:r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анська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міська рада завжди радо підтримує ініціативи ветеранської спільноти та членів їх родин, а також сприяє </w:t>
      </w:r>
      <w:r w:rsidRPr="004D5630">
        <w:rPr>
          <w:rFonts w:ascii="Times New Roman" w:hAnsi="Times New Roman" w:cs="Times New Roman"/>
          <w:sz w:val="24"/>
          <w:szCs w:val="24"/>
          <w:lang w:val="uk-UA"/>
        </w:rPr>
        <w:t>вирішенню проблем та реалізаці</w:t>
      </w:r>
      <w:r w:rsidR="00F57D23" w:rsidRPr="004D563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4D5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4D56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5630">
        <w:rPr>
          <w:rFonts w:ascii="Times New Roman" w:hAnsi="Times New Roman" w:cs="Times New Roman"/>
          <w:sz w:val="24"/>
          <w:szCs w:val="24"/>
        </w:rPr>
        <w:t>адже</w:t>
      </w:r>
      <w:proofErr w:type="spellEnd"/>
      <w:r w:rsidRPr="004D56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зусилля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допомога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кожного з нас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мають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значення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Саме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людина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головна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цінність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нашої</w:t>
      </w:r>
      <w:proofErr w:type="spellEnd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D5630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 w:rsidRPr="004D56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CB0F774" w14:textId="376308C6" w:rsidR="00F57D23" w:rsidRPr="004D5630" w:rsidRDefault="00F57D23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</w:rPr>
        <w:t>Бучанською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</w:rPr>
        <w:t>міською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</w:rPr>
        <w:t xml:space="preserve"> радою 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</w:rPr>
        <w:t>уважно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</w:rPr>
        <w:t>вивчен</w:t>
      </w:r>
      <w:proofErr w:type="spellEnd"/>
      <w:r w:rsidR="000237A5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питання, порушені у зверненні Голови громадської Спілки «Об</w:t>
      </w:r>
      <w:r w:rsidRPr="004D5630">
        <w:rPr>
          <w:rFonts w:ascii="Times New Roman" w:hAnsi="Times New Roman" w:cs="Times New Roman"/>
          <w:color w:val="000000"/>
          <w:sz w:val="24"/>
          <w:szCs w:val="24"/>
          <w:lang w:val="en-US"/>
        </w:rPr>
        <w:t>’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єднані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родини України» Вікторії Кравчук, а саме необхідності врегулювання на законодавчому рівні питань соціальних виплат родинам після загибелі військовослужбовців </w:t>
      </w:r>
      <w:proofErr w:type="gramStart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proofErr w:type="gramEnd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період проведення АТО/ООС (з 2014 року по 23.02.2022 року включно).</w:t>
      </w:r>
    </w:p>
    <w:p w14:paraId="77830431" w14:textId="33F13D0C" w:rsidR="000237A5" w:rsidRPr="004D5630" w:rsidRDefault="00F57D23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Бучанська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 підтримує таку ініціативу, адже родини загиблих Захисників та Захисниць України рівні в своїх правах, </w:t>
      </w:r>
      <w:r w:rsidR="000237A5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які гарантуються держав</w:t>
      </w:r>
      <w:r w:rsidR="00A30879">
        <w:rPr>
          <w:rFonts w:ascii="Times New Roman" w:hAnsi="Times New Roman" w:cs="Times New Roman"/>
          <w:color w:val="000000"/>
          <w:sz w:val="24"/>
          <w:szCs w:val="24"/>
          <w:lang w:val="uk-UA"/>
        </w:rPr>
        <w:t>ою</w:t>
      </w:r>
      <w:r w:rsidR="000237A5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тому було б доцільно усунути розбіжності в законодавстві для зняття соціальної напруги в суспільстві, зокрема між родинами загиблих Захисників та Захисниць України.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Тож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пере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гляд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сум 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gram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соц</w:t>
      </w:r>
      <w:proofErr w:type="gram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іальних виплат пенсійн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ого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забезпечення та одноразов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ої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допомог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и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в разі загибелі військовослужбовця під час захисту Батьківщини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,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а також 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поверненн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я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до 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належного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економічного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життя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r w:rsid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родин загиблих - 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повинно бути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важлив</w:t>
      </w:r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ою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складов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ою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державної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ветеранської </w:t>
      </w:r>
      <w:proofErr w:type="spellStart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політики</w:t>
      </w:r>
      <w:proofErr w:type="spellEnd"/>
      <w:r w:rsidR="000237A5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.</w:t>
      </w:r>
    </w:p>
    <w:p w14:paraId="63D63780" w14:textId="1352347D" w:rsidR="00F57D23" w:rsidRDefault="000237A5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</w:pPr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Ми впевнені, що наші Захисники, виконуючі свій 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обов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  <w:lang w:val="en-US"/>
        </w:rPr>
        <w:t>’</w:t>
      </w:r>
      <w:proofErr w:type="spellStart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язок</w:t>
      </w:r>
      <w:proofErr w:type="spellEnd"/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перед державою вірили, що на законодавчому рівні </w:t>
      </w:r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держава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обов’язково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попіклується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про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їх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сім’ї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,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батьків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,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жінок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, про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їх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синів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та 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дочок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, 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забезпечивши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ї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м</w:t>
      </w:r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гідне</w:t>
      </w:r>
      <w:proofErr w:type="spellEnd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4D5630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життя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в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державі</w:t>
      </w:r>
      <w:proofErr w:type="spellEnd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, за яку </w:t>
      </w:r>
      <w:r w:rsid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вони віддали</w:t>
      </w:r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proofErr w:type="spellStart"/>
      <w:r w:rsidR="00F57D23"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життя</w:t>
      </w:r>
      <w:proofErr w:type="spellEnd"/>
      <w:r w:rsidRPr="004D5630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. </w:t>
      </w:r>
    </w:p>
    <w:p w14:paraId="542F9BFA" w14:textId="7B1F8D33" w:rsidR="00016C23" w:rsidRPr="004D5630" w:rsidRDefault="00621F51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Копії </w:t>
      </w:r>
      <w:r w:rsidR="00016C23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звернен</w:t>
      </w:r>
      <w:r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>ь</w:t>
      </w:r>
      <w:r w:rsidR="00016C23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  <w:t xml:space="preserve"> </w:t>
      </w:r>
      <w:r w:rsidR="00016C23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Голови громадської Спілки «Об</w:t>
      </w:r>
      <w:r w:rsidR="00016C23" w:rsidRPr="004D5630">
        <w:rPr>
          <w:rFonts w:ascii="Times New Roman" w:hAnsi="Times New Roman" w:cs="Times New Roman"/>
          <w:color w:val="000000"/>
          <w:sz w:val="24"/>
          <w:szCs w:val="24"/>
          <w:lang w:val="en-US"/>
        </w:rPr>
        <w:t>’</w:t>
      </w:r>
      <w:proofErr w:type="spellStart"/>
      <w:r w:rsidR="00016C23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>єднані</w:t>
      </w:r>
      <w:proofErr w:type="spellEnd"/>
      <w:r w:rsidR="00016C23"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родини України» Вікторії Кравчук</w:t>
      </w:r>
      <w:r w:rsidR="00016C2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дода</w:t>
      </w:r>
      <w:r w:rsidR="00B40431">
        <w:rPr>
          <w:rFonts w:ascii="Times New Roman" w:hAnsi="Times New Roman" w:cs="Times New Roman"/>
          <w:color w:val="000000"/>
          <w:sz w:val="24"/>
          <w:szCs w:val="24"/>
          <w:lang w:val="uk-UA"/>
        </w:rPr>
        <w:t>ються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14:paraId="4BE867A7" w14:textId="3C1206DD" w:rsidR="00F57D23" w:rsidRPr="004D5630" w:rsidRDefault="00F57D23" w:rsidP="00AA585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3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0FC5477C" w14:textId="77777777" w:rsidR="00AA5859" w:rsidRPr="004D5630" w:rsidRDefault="00AA5859" w:rsidP="00AA5859">
      <w:pPr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  <w:lang w:val="uk-UA"/>
        </w:rPr>
      </w:pPr>
    </w:p>
    <w:p w14:paraId="034E73F0" w14:textId="7CA8A58E" w:rsidR="00B658E7" w:rsidRPr="00B658E7" w:rsidRDefault="00B658E7" w:rsidP="00B658E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58E7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B658E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B658E7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B658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</w:t>
      </w:r>
      <w:r w:rsidRPr="00B658E7">
        <w:rPr>
          <w:rFonts w:ascii="Times New Roman" w:hAnsi="Times New Roman" w:cs="Times New Roman"/>
          <w:b/>
          <w:sz w:val="24"/>
          <w:szCs w:val="24"/>
        </w:rPr>
        <w:t xml:space="preserve">                    Тарас ШАПРАВСЬКИЙ  </w:t>
      </w:r>
    </w:p>
    <w:p w14:paraId="62CA7311" w14:textId="77777777" w:rsidR="001E1FAB" w:rsidRDefault="001E1FAB" w:rsidP="00016C23">
      <w:pPr>
        <w:pStyle w:val="a7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14:paraId="3FDB9560" w14:textId="77777777" w:rsidR="004622ED" w:rsidRDefault="004622ED" w:rsidP="001E1FAB">
      <w:pPr>
        <w:pStyle w:val="a7"/>
        <w:spacing w:before="0" w:beforeAutospacing="0" w:after="0" w:afterAutospacing="0"/>
        <w:jc w:val="right"/>
        <w:rPr>
          <w:b/>
          <w:bCs/>
          <w:color w:val="000000"/>
          <w:lang w:val="uk-UA"/>
        </w:rPr>
      </w:pPr>
    </w:p>
    <w:p w14:paraId="65FE52EC" w14:textId="77777777" w:rsidR="004622ED" w:rsidRDefault="004622ED" w:rsidP="001E1FAB">
      <w:pPr>
        <w:pStyle w:val="a7"/>
        <w:spacing w:before="0" w:beforeAutospacing="0" w:after="0" w:afterAutospacing="0"/>
        <w:jc w:val="right"/>
        <w:rPr>
          <w:b/>
          <w:bCs/>
          <w:color w:val="000000"/>
          <w:lang w:val="uk-UA"/>
        </w:rPr>
      </w:pPr>
    </w:p>
    <w:p w14:paraId="65021D9A" w14:textId="77777777" w:rsidR="001E1FAB" w:rsidRPr="004D5630" w:rsidRDefault="001E1FAB" w:rsidP="001E1FAB">
      <w:pPr>
        <w:pStyle w:val="a7"/>
        <w:spacing w:before="0" w:beforeAutospacing="0" w:after="0" w:afterAutospacing="0"/>
        <w:jc w:val="right"/>
        <w:rPr>
          <w:lang w:val="uk-UA"/>
        </w:rPr>
      </w:pPr>
    </w:p>
    <w:sectPr w:rsidR="001E1FAB" w:rsidRPr="004D5630" w:rsidSect="004622ED">
      <w:pgSz w:w="11909" w:h="16834"/>
      <w:pgMar w:top="709" w:right="710" w:bottom="709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A4C95"/>
    <w:multiLevelType w:val="hybridMultilevel"/>
    <w:tmpl w:val="771287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36"/>
    <w:rsid w:val="00016C23"/>
    <w:rsid w:val="000237A5"/>
    <w:rsid w:val="001E1FAB"/>
    <w:rsid w:val="003E50DF"/>
    <w:rsid w:val="004622ED"/>
    <w:rsid w:val="004A2C2F"/>
    <w:rsid w:val="004D5630"/>
    <w:rsid w:val="00537356"/>
    <w:rsid w:val="0058478A"/>
    <w:rsid w:val="00621F51"/>
    <w:rsid w:val="00637A9A"/>
    <w:rsid w:val="006C35D2"/>
    <w:rsid w:val="006D587F"/>
    <w:rsid w:val="006F0DB2"/>
    <w:rsid w:val="006F7DB5"/>
    <w:rsid w:val="007C5184"/>
    <w:rsid w:val="008A1F19"/>
    <w:rsid w:val="00913036"/>
    <w:rsid w:val="0097171C"/>
    <w:rsid w:val="00977DCC"/>
    <w:rsid w:val="00A30879"/>
    <w:rsid w:val="00A608C3"/>
    <w:rsid w:val="00A646FF"/>
    <w:rsid w:val="00A712B7"/>
    <w:rsid w:val="00AA5859"/>
    <w:rsid w:val="00B40431"/>
    <w:rsid w:val="00B658E7"/>
    <w:rsid w:val="00D176B6"/>
    <w:rsid w:val="00DD4BAB"/>
    <w:rsid w:val="00F5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5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F7D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F7DB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7C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F7D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F7DB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7C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8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8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9339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7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6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09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E4394-1320-490C-8D43-3FE2C265D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1308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MV</cp:lastModifiedBy>
  <cp:revision>16</cp:revision>
  <cp:lastPrinted>2025-04-14T08:21:00Z</cp:lastPrinted>
  <dcterms:created xsi:type="dcterms:W3CDTF">2025-03-24T13:54:00Z</dcterms:created>
  <dcterms:modified xsi:type="dcterms:W3CDTF">2025-04-14T08:30:00Z</dcterms:modified>
</cp:coreProperties>
</file>